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F6" w:rsidRPr="00314B4A" w:rsidRDefault="004353F6" w:rsidP="004353F6">
      <w:pPr>
        <w:pStyle w:val="a3"/>
        <w:ind w:left="360" w:firstLineChars="0" w:firstLine="0"/>
        <w:jc w:val="center"/>
        <w:rPr>
          <w:rFonts w:ascii="楷体" w:eastAsia="楷体" w:hAnsi="楷体"/>
          <w:b/>
          <w:sz w:val="44"/>
          <w:szCs w:val="44"/>
        </w:rPr>
      </w:pPr>
      <w:r w:rsidRPr="00314B4A">
        <w:rPr>
          <w:rFonts w:ascii="楷体" w:eastAsia="楷体" w:hAnsi="楷体" w:hint="eastAsia"/>
          <w:b/>
          <w:sz w:val="44"/>
          <w:szCs w:val="44"/>
        </w:rPr>
        <w:t>2019年陕西省普通高职志愿填报指南</w:t>
      </w:r>
    </w:p>
    <w:p w:rsidR="004353F6" w:rsidRPr="0059599A" w:rsidRDefault="004353F6" w:rsidP="004353F6">
      <w:pPr>
        <w:pStyle w:val="a3"/>
        <w:ind w:left="360" w:firstLineChars="0" w:firstLine="0"/>
        <w:rPr>
          <w:rFonts w:ascii="楷体" w:eastAsia="楷体" w:hAnsi="楷体"/>
          <w:b/>
          <w:sz w:val="40"/>
          <w:szCs w:val="32"/>
        </w:rPr>
      </w:pPr>
    </w:p>
    <w:tbl>
      <w:tblPr>
        <w:tblW w:w="9957" w:type="dxa"/>
        <w:tblCellSpacing w:w="7" w:type="dxa"/>
        <w:tblInd w:w="-680" w:type="dxa"/>
        <w:tblCellMar>
          <w:left w:w="0" w:type="dxa"/>
          <w:right w:w="0" w:type="dxa"/>
        </w:tblCellMar>
        <w:tblLook w:val="00A0"/>
      </w:tblPr>
      <w:tblGrid>
        <w:gridCol w:w="10015"/>
      </w:tblGrid>
      <w:tr w:rsidR="004353F6" w:rsidRPr="00BD2369" w:rsidTr="00EA0409">
        <w:trPr>
          <w:tblCellSpacing w:w="7" w:type="dxa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957" w:type="dxa"/>
              <w:tblCellSpacing w:w="7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957"/>
            </w:tblGrid>
            <w:tr w:rsidR="004353F6" w:rsidRPr="00BD2369" w:rsidTr="00EA0409">
              <w:trPr>
                <w:tblCellSpacing w:w="7" w:type="dxa"/>
              </w:trPr>
              <w:tc>
                <w:tcPr>
                  <w:tcW w:w="9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353F6" w:rsidRDefault="004353F6" w:rsidP="00EA0409">
                  <w:pPr>
                    <w:widowControl/>
                    <w:ind w:firstLineChars="200" w:firstLine="640"/>
                    <w:rPr>
                      <w:rFonts w:ascii="黑体" w:eastAsia="黑体" w:hAnsi="黑体" w:cs="宋体"/>
                      <w:kern w:val="0"/>
                      <w:sz w:val="32"/>
                      <w:szCs w:val="27"/>
                    </w:rPr>
                  </w:pPr>
                  <w:r w:rsidRPr="00BD2369"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根据2019年陕</w:t>
                  </w:r>
                  <w:r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西</w:t>
                  </w:r>
                  <w:r w:rsidRPr="00BD2369"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省招办的安排，陕西省高职志愿的填报时间为：8月6日8:00至8月7日20：00，请考生凭网上报名时所用报名号（14位）或准考证号（10</w:t>
                  </w:r>
                  <w:r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位）及密码登录网上填报志愿系统，网址</w:t>
                  </w:r>
                  <w:r w:rsidRPr="00BD2369"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http</w:t>
                  </w:r>
                  <w:r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://sxsksglzx.jyt.shaanxi.gov.cn</w:t>
                  </w:r>
                  <w:r w:rsidRPr="00BD2369"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或http://www.sneac.com</w:t>
                  </w:r>
                  <w:r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，填报我校为</w:t>
                  </w:r>
                  <w:r w:rsidRPr="00BD2369"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A志愿，</w:t>
                  </w:r>
                  <w:r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我校在陕代码8115。</w:t>
                  </w:r>
                </w:p>
                <w:p w:rsidR="004353F6" w:rsidRPr="00E52C25" w:rsidRDefault="004353F6" w:rsidP="00EA0409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kern w:val="0"/>
                      <w:sz w:val="32"/>
                      <w:szCs w:val="27"/>
                    </w:rPr>
                  </w:pPr>
                  <w:r w:rsidRPr="00E52C25">
                    <w:rPr>
                      <w:rFonts w:ascii="黑体" w:eastAsia="黑体" w:hAnsi="黑体" w:cs="宋体" w:hint="eastAsia"/>
                      <w:b/>
                      <w:kern w:val="0"/>
                      <w:sz w:val="32"/>
                      <w:szCs w:val="27"/>
                    </w:rPr>
                    <w:t>西安铁路工程职工大学2019年高职招生计划</w:t>
                  </w:r>
                </w:p>
                <w:tbl>
                  <w:tblPr>
                    <w:tblStyle w:val="a6"/>
                    <w:tblW w:w="9464" w:type="dxa"/>
                    <w:jc w:val="center"/>
                    <w:tblLook w:val="04A0"/>
                  </w:tblPr>
                  <w:tblGrid>
                    <w:gridCol w:w="2377"/>
                    <w:gridCol w:w="850"/>
                    <w:gridCol w:w="709"/>
                    <w:gridCol w:w="1275"/>
                    <w:gridCol w:w="1276"/>
                    <w:gridCol w:w="1206"/>
                    <w:gridCol w:w="1771"/>
                  </w:tblGrid>
                  <w:tr w:rsidR="004353F6" w:rsidTr="00EA0409">
                    <w:trPr>
                      <w:trHeight w:val="567"/>
                      <w:jc w:val="center"/>
                    </w:trPr>
                    <w:tc>
                      <w:tcPr>
                        <w:tcW w:w="2377" w:type="dxa"/>
                        <w:vAlign w:val="center"/>
                      </w:tcPr>
                      <w:p w:rsidR="004353F6" w:rsidRPr="00E52C25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b/>
                            <w:kern w:val="0"/>
                            <w:sz w:val="24"/>
                            <w:szCs w:val="27"/>
                          </w:rPr>
                        </w:pPr>
                        <w:r w:rsidRPr="00E52C25">
                          <w:rPr>
                            <w:rFonts w:ascii="黑体" w:eastAsia="黑体" w:hAnsi="黑体" w:cs="宋体" w:hint="eastAsia"/>
                            <w:b/>
                            <w:kern w:val="0"/>
                            <w:sz w:val="24"/>
                            <w:szCs w:val="27"/>
                          </w:rPr>
                          <w:t>专业名称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353F6" w:rsidRPr="00E52C25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b/>
                            <w:kern w:val="0"/>
                            <w:sz w:val="24"/>
                            <w:szCs w:val="27"/>
                          </w:rPr>
                        </w:pPr>
                        <w:r w:rsidRPr="00E52C25">
                          <w:rPr>
                            <w:rFonts w:ascii="黑体" w:eastAsia="黑体" w:hAnsi="黑体" w:cs="宋体" w:hint="eastAsia"/>
                            <w:b/>
                            <w:kern w:val="0"/>
                            <w:sz w:val="24"/>
                            <w:szCs w:val="27"/>
                          </w:rPr>
                          <w:t>科类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353F6" w:rsidRPr="00E52C25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b/>
                            <w:kern w:val="0"/>
                            <w:sz w:val="24"/>
                            <w:szCs w:val="27"/>
                          </w:rPr>
                        </w:pPr>
                        <w:r w:rsidRPr="00E52C25">
                          <w:rPr>
                            <w:rFonts w:ascii="黑体" w:eastAsia="黑体" w:hAnsi="黑体" w:cs="宋体" w:hint="eastAsia"/>
                            <w:b/>
                            <w:kern w:val="0"/>
                            <w:sz w:val="24"/>
                            <w:szCs w:val="27"/>
                          </w:rPr>
                          <w:t>学制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4353F6" w:rsidRPr="00E52C25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b/>
                            <w:kern w:val="0"/>
                            <w:sz w:val="24"/>
                            <w:szCs w:val="27"/>
                          </w:rPr>
                        </w:pPr>
                        <w:r w:rsidRPr="00E52C25">
                          <w:rPr>
                            <w:rFonts w:ascii="黑体" w:eastAsia="黑体" w:hAnsi="黑体" w:cs="宋体" w:hint="eastAsia"/>
                            <w:b/>
                            <w:kern w:val="0"/>
                            <w:sz w:val="24"/>
                            <w:szCs w:val="27"/>
                          </w:rPr>
                          <w:t>学习形成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353F6" w:rsidRPr="00E52C25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b/>
                            <w:kern w:val="0"/>
                            <w:sz w:val="24"/>
                            <w:szCs w:val="27"/>
                          </w:rPr>
                        </w:pPr>
                        <w:r w:rsidRPr="00E52C25">
                          <w:rPr>
                            <w:rFonts w:ascii="黑体" w:eastAsia="黑体" w:hAnsi="黑体" w:cs="宋体" w:hint="eastAsia"/>
                            <w:b/>
                            <w:kern w:val="0"/>
                            <w:sz w:val="24"/>
                            <w:szCs w:val="27"/>
                          </w:rPr>
                          <w:t>招生对象</w:t>
                        </w:r>
                      </w:p>
                    </w:tc>
                    <w:tc>
                      <w:tcPr>
                        <w:tcW w:w="1206" w:type="dxa"/>
                        <w:vAlign w:val="center"/>
                      </w:tcPr>
                      <w:p w:rsidR="004353F6" w:rsidRPr="00E52C25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b/>
                            <w:kern w:val="0"/>
                            <w:sz w:val="24"/>
                            <w:szCs w:val="27"/>
                          </w:rPr>
                        </w:pPr>
                        <w:r w:rsidRPr="00E52C25">
                          <w:rPr>
                            <w:rFonts w:ascii="黑体" w:eastAsia="黑体" w:hAnsi="黑体" w:cs="宋体" w:hint="eastAsia"/>
                            <w:b/>
                            <w:kern w:val="0"/>
                            <w:sz w:val="24"/>
                            <w:szCs w:val="27"/>
                          </w:rPr>
                          <w:t>学费</w:t>
                        </w:r>
                      </w:p>
                    </w:tc>
                    <w:tc>
                      <w:tcPr>
                        <w:tcW w:w="1771" w:type="dxa"/>
                        <w:vAlign w:val="center"/>
                      </w:tcPr>
                      <w:p w:rsidR="004353F6" w:rsidRPr="00E52C25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b/>
                            <w:kern w:val="0"/>
                            <w:sz w:val="24"/>
                            <w:szCs w:val="27"/>
                          </w:rPr>
                        </w:pPr>
                        <w:r w:rsidRPr="00E52C25">
                          <w:rPr>
                            <w:rFonts w:ascii="黑体" w:eastAsia="黑体" w:hAnsi="黑体" w:cs="宋体" w:hint="eastAsia"/>
                            <w:b/>
                            <w:kern w:val="0"/>
                            <w:sz w:val="24"/>
                            <w:szCs w:val="27"/>
                          </w:rPr>
                          <w:t>在校生待遇</w:t>
                        </w:r>
                      </w:p>
                    </w:tc>
                  </w:tr>
                  <w:tr w:rsidR="004353F6" w:rsidTr="00EA0409">
                    <w:trPr>
                      <w:jc w:val="center"/>
                    </w:trPr>
                    <w:tc>
                      <w:tcPr>
                        <w:tcW w:w="2377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 w:rsidRPr="002F3709"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工程造价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文史类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三年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全日制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2019年参加全国普通高考学生</w:t>
                        </w:r>
                      </w:p>
                    </w:tc>
                    <w:tc>
                      <w:tcPr>
                        <w:tcW w:w="1206" w:type="dxa"/>
                        <w:vMerge w:val="restart"/>
                        <w:vAlign w:val="center"/>
                      </w:tcPr>
                      <w:p w:rsidR="004353F6" w:rsidRPr="00D019F8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5500元/年</w:t>
                        </w:r>
                      </w:p>
                    </w:tc>
                    <w:tc>
                      <w:tcPr>
                        <w:tcW w:w="1771" w:type="dxa"/>
                        <w:vMerge w:val="restart"/>
                        <w:vAlign w:val="center"/>
                      </w:tcPr>
                      <w:p w:rsidR="004353F6" w:rsidRPr="00D019F8" w:rsidRDefault="004353F6" w:rsidP="00EA0409">
                        <w:pPr>
                          <w:widowControl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1.</w:t>
                        </w:r>
                        <w:r w:rsidRPr="00D019F8"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在校生享受学校各类奖助学金政策；</w:t>
                        </w:r>
                      </w:p>
                      <w:p w:rsidR="004353F6" w:rsidRPr="00D019F8" w:rsidRDefault="004353F6" w:rsidP="00EA0409">
                        <w:pPr>
                          <w:widowControl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2.学校搭建就业工作平台，召开校内招聘会，推荐就业。</w:t>
                        </w:r>
                      </w:p>
                    </w:tc>
                  </w:tr>
                  <w:tr w:rsidR="004353F6" w:rsidTr="00EA0409">
                    <w:trPr>
                      <w:jc w:val="center"/>
                    </w:trPr>
                    <w:tc>
                      <w:tcPr>
                        <w:tcW w:w="2377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铁道工程技术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理工类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三年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全日制</w:t>
                        </w:r>
                      </w:p>
                    </w:tc>
                    <w:tc>
                      <w:tcPr>
                        <w:tcW w:w="1276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06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4353F6" w:rsidTr="00EA0409">
                    <w:trPr>
                      <w:jc w:val="center"/>
                    </w:trPr>
                    <w:tc>
                      <w:tcPr>
                        <w:tcW w:w="2377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道路桥梁工程技术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理工类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三年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全日制</w:t>
                        </w:r>
                      </w:p>
                    </w:tc>
                    <w:tc>
                      <w:tcPr>
                        <w:tcW w:w="1276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06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4353F6" w:rsidTr="00EA0409">
                    <w:trPr>
                      <w:jc w:val="center"/>
                    </w:trPr>
                    <w:tc>
                      <w:tcPr>
                        <w:tcW w:w="2377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城市轨道交通工程技术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理工类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三年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全日制</w:t>
                        </w:r>
                      </w:p>
                    </w:tc>
                    <w:tc>
                      <w:tcPr>
                        <w:tcW w:w="1276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06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4353F6" w:rsidTr="00EA0409">
                    <w:trPr>
                      <w:jc w:val="center"/>
                    </w:trPr>
                    <w:tc>
                      <w:tcPr>
                        <w:tcW w:w="2377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铁道信号自动控制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理工类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三年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全日制</w:t>
                        </w:r>
                      </w:p>
                    </w:tc>
                    <w:tc>
                      <w:tcPr>
                        <w:tcW w:w="1276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06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4353F6" w:rsidTr="00EA0409">
                    <w:trPr>
                      <w:jc w:val="center"/>
                    </w:trPr>
                    <w:tc>
                      <w:tcPr>
                        <w:tcW w:w="2377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地下与隧道工程技术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理工类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三年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全日制</w:t>
                        </w:r>
                      </w:p>
                    </w:tc>
                    <w:tc>
                      <w:tcPr>
                        <w:tcW w:w="1276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06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4353F6" w:rsidTr="00EA0409">
                    <w:trPr>
                      <w:jc w:val="center"/>
                    </w:trPr>
                    <w:tc>
                      <w:tcPr>
                        <w:tcW w:w="2377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工程机械运用技术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理工类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三年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黑体" w:eastAsia="黑体" w:hAnsi="黑体" w:cs="宋体" w:hint="eastAsia"/>
                            <w:kern w:val="0"/>
                            <w:szCs w:val="21"/>
                          </w:rPr>
                          <w:t>全日制</w:t>
                        </w:r>
                      </w:p>
                    </w:tc>
                    <w:tc>
                      <w:tcPr>
                        <w:tcW w:w="1276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206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771" w:type="dxa"/>
                        <w:vMerge/>
                        <w:vAlign w:val="center"/>
                      </w:tcPr>
                      <w:p w:rsidR="004353F6" w:rsidRPr="002F3709" w:rsidRDefault="004353F6" w:rsidP="00EA0409">
                        <w:pPr>
                          <w:widowControl/>
                          <w:jc w:val="center"/>
                          <w:rPr>
                            <w:rFonts w:ascii="黑体" w:eastAsia="黑体" w:hAnsi="黑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 w:rsidR="004353F6" w:rsidRPr="00314B4A" w:rsidRDefault="004353F6" w:rsidP="00EA0409">
                  <w:pPr>
                    <w:widowControl/>
                    <w:ind w:firstLineChars="200" w:firstLine="40"/>
                    <w:rPr>
                      <w:rFonts w:ascii="黑体" w:eastAsia="黑体" w:hAnsi="黑体" w:cs="宋体"/>
                      <w:kern w:val="0"/>
                      <w:sz w:val="2"/>
                      <w:szCs w:val="27"/>
                    </w:rPr>
                  </w:pPr>
                </w:p>
                <w:p w:rsidR="004353F6" w:rsidRPr="00BD2369" w:rsidRDefault="004353F6" w:rsidP="00EA0409">
                  <w:pPr>
                    <w:widowControl/>
                    <w:ind w:firstLineChars="200" w:firstLine="640"/>
                    <w:rPr>
                      <w:rFonts w:ascii="黑体" w:eastAsia="黑体" w:hAnsi="黑体" w:cs="宋体"/>
                      <w:kern w:val="0"/>
                      <w:sz w:val="32"/>
                      <w:szCs w:val="27"/>
                    </w:rPr>
                  </w:pPr>
                  <w:r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考生</w:t>
                  </w:r>
                  <w:r w:rsidRPr="00BD2369"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在填报过程中认真阅读《2019年陕西省高考网上填报志愿说明》，选择“我已阅读并熟知以上内容”，并点击“下一步”； 完成所列各批次志愿填报后，点击“提交”； 进入确认志愿页面，检查所填志愿，均无须修改后点击“确认”； 在弹出页中填写身份证号，点击“确认志愿”； 点击“注销”，退出系统，完成志愿填报。</w:t>
                  </w:r>
                </w:p>
                <w:p w:rsidR="004353F6" w:rsidRPr="00BD2369" w:rsidRDefault="004353F6" w:rsidP="00EA0409">
                  <w:pPr>
                    <w:widowControl/>
                    <w:ind w:firstLineChars="200" w:firstLine="640"/>
                    <w:rPr>
                      <w:rFonts w:ascii="黑体" w:eastAsia="黑体" w:hAnsi="黑体" w:cs="宋体"/>
                      <w:kern w:val="0"/>
                      <w:sz w:val="32"/>
                      <w:szCs w:val="27"/>
                    </w:rPr>
                  </w:pPr>
                  <w:r w:rsidRPr="00BD2369"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联系电话：029-82057888      029-82057921</w:t>
                  </w:r>
                </w:p>
                <w:p w:rsidR="004353F6" w:rsidRPr="00BD2369" w:rsidRDefault="004353F6" w:rsidP="00EA0409">
                  <w:pPr>
                    <w:widowControl/>
                    <w:ind w:firstLineChars="200" w:firstLine="640"/>
                    <w:rPr>
                      <w:rFonts w:ascii="黑体" w:eastAsia="黑体" w:hAnsi="黑体" w:cs="宋体"/>
                      <w:kern w:val="0"/>
                      <w:sz w:val="32"/>
                      <w:szCs w:val="27"/>
                    </w:rPr>
                  </w:pPr>
                  <w:r w:rsidRPr="00BD2369"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13359251360（陈老师）       18182609289（徐老师）</w:t>
                  </w:r>
                </w:p>
                <w:p w:rsidR="004353F6" w:rsidRPr="00E52C25" w:rsidRDefault="004353F6" w:rsidP="00EA0409">
                  <w:pPr>
                    <w:widowControl/>
                    <w:ind w:firstLineChars="200" w:firstLine="640"/>
                    <w:rPr>
                      <w:rFonts w:ascii="黑体" w:eastAsia="黑体" w:hAnsi="黑体" w:cs="宋体"/>
                      <w:kern w:val="0"/>
                      <w:sz w:val="32"/>
                      <w:szCs w:val="27"/>
                    </w:rPr>
                  </w:pPr>
                  <w:r w:rsidRPr="00BD2369">
                    <w:rPr>
                      <w:rFonts w:ascii="黑体" w:eastAsia="黑体" w:hAnsi="黑体" w:cs="宋体" w:hint="eastAsia"/>
                      <w:kern w:val="0"/>
                      <w:sz w:val="32"/>
                      <w:szCs w:val="27"/>
                    </w:rPr>
                    <w:t>15829666807（段老师）       18706825189（江老师）</w:t>
                  </w:r>
                </w:p>
              </w:tc>
            </w:tr>
          </w:tbl>
          <w:p w:rsidR="004353F6" w:rsidRPr="00E52C25" w:rsidRDefault="004353F6" w:rsidP="004353F6">
            <w:pPr>
              <w:widowControl/>
              <w:rPr>
                <w:rFonts w:ascii="黑体" w:eastAsia="黑体" w:hAnsi="黑体" w:cs="宋体"/>
                <w:kern w:val="0"/>
                <w:sz w:val="32"/>
                <w:szCs w:val="27"/>
              </w:rPr>
            </w:pPr>
          </w:p>
        </w:tc>
      </w:tr>
    </w:tbl>
    <w:p w:rsidR="004353F6" w:rsidRPr="004353F6" w:rsidRDefault="004353F6" w:rsidP="004353F6">
      <w:pPr>
        <w:rPr>
          <w:szCs w:val="32"/>
        </w:rPr>
      </w:pPr>
    </w:p>
    <w:sectPr w:rsidR="004353F6" w:rsidRPr="004353F6" w:rsidSect="009F0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58" w:rsidRDefault="002F1958" w:rsidP="00E01F2A">
      <w:r>
        <w:separator/>
      </w:r>
    </w:p>
  </w:endnote>
  <w:endnote w:type="continuationSeparator" w:id="1">
    <w:p w:rsidR="002F1958" w:rsidRDefault="002F1958" w:rsidP="00E0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58" w:rsidRDefault="002F1958" w:rsidP="00E01F2A">
      <w:r>
        <w:separator/>
      </w:r>
    </w:p>
  </w:footnote>
  <w:footnote w:type="continuationSeparator" w:id="1">
    <w:p w:rsidR="002F1958" w:rsidRDefault="002F1958" w:rsidP="00E0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071"/>
    <w:multiLevelType w:val="hybridMultilevel"/>
    <w:tmpl w:val="9118EEC0"/>
    <w:lvl w:ilvl="0" w:tplc="82FC964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52D7A"/>
    <w:multiLevelType w:val="hybridMultilevel"/>
    <w:tmpl w:val="C52CA14A"/>
    <w:lvl w:ilvl="0" w:tplc="6AF25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99A"/>
    <w:rsid w:val="000E5351"/>
    <w:rsid w:val="002F1958"/>
    <w:rsid w:val="002F3709"/>
    <w:rsid w:val="00314B4A"/>
    <w:rsid w:val="003525CD"/>
    <w:rsid w:val="004353F6"/>
    <w:rsid w:val="00577F24"/>
    <w:rsid w:val="0059599A"/>
    <w:rsid w:val="005C5EBD"/>
    <w:rsid w:val="007F0007"/>
    <w:rsid w:val="009F0124"/>
    <w:rsid w:val="00BD2369"/>
    <w:rsid w:val="00D019F8"/>
    <w:rsid w:val="00D40ED2"/>
    <w:rsid w:val="00E01F2A"/>
    <w:rsid w:val="00E5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9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0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1F2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1F2A"/>
    <w:rPr>
      <w:sz w:val="18"/>
      <w:szCs w:val="18"/>
    </w:rPr>
  </w:style>
  <w:style w:type="table" w:styleId="a6">
    <w:name w:val="Table Grid"/>
    <w:basedOn w:val="a1"/>
    <w:uiPriority w:val="59"/>
    <w:rsid w:val="002F37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2019-07-29T02:51:00Z</dcterms:created>
  <dcterms:modified xsi:type="dcterms:W3CDTF">2019-07-29T07:53:00Z</dcterms:modified>
</cp:coreProperties>
</file>